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Set Theory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Institutional Affiliation</w:t>
      </w:r>
    </w:p>
    <w:p>
      <w:pPr>
        <w:pStyle w:val="style0"/>
        <w:tabs>
          <w:tab w:val="left" w:leader="none" w:pos="709"/>
        </w:tabs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>
      <w:pPr>
        <w:pStyle w:val="style0"/>
        <w:ind w:firstLine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Set theory is a branch of mathematics which deals with </w:t>
      </w:r>
      <w:r>
        <w:rPr>
          <w:rFonts w:ascii="Times New Roman" w:cs="Times New Roman" w:hAnsi="Times New Roman"/>
          <w:sz w:val="24"/>
          <w:szCs w:val="24"/>
        </w:rPr>
        <w:t>cl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assifying items in sets or groups and understanding the relationships between those groups. </w:t>
      </w:r>
      <w:r>
        <w:rPr>
          <w:rFonts w:ascii="Times New Roman" w:cs="Times New Roman" w:hAnsi="Times New Roman"/>
          <w:sz w:val="24"/>
          <w:szCs w:val="24"/>
        </w:rPr>
        <w:t>A set consists of elements. It is normally denoted by</w:t>
      </w:r>
      <m:oMath>
        <m:r>
          <w:rPr>
            <w:rFonts w:ascii="Cambria Math" w:cs="Times New Roman" w:hAnsi="Cambria Math"/>
            <w:sz w:val="24"/>
            <w:szCs w:val="24"/>
          </w:rPr>
          <m:t xml:space="preserve"> ∈</m:t>
        </m:r>
      </m:oMath>
      <w:r>
        <w:rPr>
          <w:rFonts w:ascii="Times New Roman" w:cs="Times New Roman" w:eastAsia="宋体" w:hAnsi="Times New Roman"/>
          <w:sz w:val="24"/>
          <w:szCs w:val="24"/>
        </w:rPr>
        <w:t>.</w:t>
      </w:r>
      <w:r>
        <w:rPr>
          <w:rFonts w:ascii="Times New Roman" w:cs="Times New Roman" w:eastAsia="宋体" w:hAnsi="Times New Roman"/>
          <w:sz w:val="24"/>
          <w:szCs w:val="24"/>
        </w:rPr>
        <w:t xml:space="preserve"> a </w:t>
      </w:r>
      <m:oMath>
        <m:r>
          <w:rPr>
            <w:rFonts w:ascii="Cambria Math" w:cs="Times New Roman" w:hAnsi="Cambria Math"/>
            <w:sz w:val="24"/>
            <w:szCs w:val="24"/>
          </w:rPr>
          <m:t>∈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B means that a is an element of set B. If each element that is in </w:t>
      </w:r>
      <w:r>
        <w:rPr>
          <w:rFonts w:ascii="Times New Roman" w:cs="Times New Roman" w:eastAsia="宋体" w:hAnsi="Times New Roman"/>
          <w:sz w:val="24"/>
          <w:szCs w:val="24"/>
        </w:rPr>
        <w:t xml:space="preserve">A is also an element in B, we say that A is a subset of B. </w:t>
      </w:r>
      <w:r>
        <w:rPr>
          <w:rFonts w:ascii="Times New Roman" w:cs="Times New Roman" w:eastAsia="宋体" w:hAnsi="Times New Roman"/>
          <w:sz w:val="24"/>
          <w:szCs w:val="24"/>
        </w:rPr>
        <w:t xml:space="preserve">if A and B are not equal and A is a subset of B, A is then considered as proper subset of B. </w:t>
      </w:r>
      <w:r>
        <w:rPr>
          <w:rFonts w:ascii="Times New Roman" w:cs="Times New Roman" w:eastAsia="宋体" w:hAnsi="Times New Roman"/>
          <w:sz w:val="24"/>
          <w:szCs w:val="24"/>
        </w:rPr>
        <w:t>T</w:t>
      </w:r>
      <w:r>
        <w:rPr>
          <w:rFonts w:ascii="Times New Roman" w:cs="Times New Roman" w:eastAsia="宋体" w:hAnsi="Times New Roman"/>
          <w:sz w:val="24"/>
          <w:szCs w:val="24"/>
        </w:rPr>
        <w:t>he intersection of two sets</w:t>
      </w:r>
      <w:r>
        <w:rPr>
          <w:rFonts w:ascii="Times New Roman" w:cs="Times New Roman" w:eastAsia="宋体" w:hAnsi="Times New Roman"/>
          <w:sz w:val="24"/>
          <w:szCs w:val="24"/>
        </w:rPr>
        <w:t>, A and B,</w:t>
      </w:r>
      <w:r>
        <w:rPr>
          <w:rFonts w:ascii="Times New Roman" w:cs="Times New Roman" w:eastAsia="宋体" w:hAnsi="Times New Roman"/>
          <w:sz w:val="24"/>
          <w:szCs w:val="24"/>
        </w:rPr>
        <w:t xml:space="preserve"> is when the two sets consist of elements that belong to both to A and B </w:t>
      </w:r>
      <w:r>
        <w:rPr>
          <w:rFonts w:ascii="Times New Roman" w:cs="Times New Roman" w:eastAsia="宋体" w:hAnsi="Times New Roman"/>
          <w:sz w:val="24"/>
          <w:szCs w:val="24"/>
          <w:highlight w:val="yellow"/>
        </w:rPr>
        <w:t>()</w:t>
      </w:r>
      <w:r>
        <w:rPr>
          <w:rFonts w:ascii="Times New Roman" w:cs="Times New Roman" w:eastAsia="宋体" w:hAnsi="Times New Roman"/>
          <w:sz w:val="24"/>
          <w:szCs w:val="24"/>
        </w:rPr>
        <w:t xml:space="preserve">. It is normally denoted by </w:t>
      </w:r>
      <m:oMath>
        <m:r>
          <w:rPr>
            <w:rFonts w:ascii="Cambria Math" w:cs="Times New Roman" w:hAnsi="Cambria Math"/>
            <w:sz w:val="24"/>
            <w:szCs w:val="24"/>
          </w:rPr>
          <m:t>∩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. </w:t>
      </w:r>
      <w:r>
        <w:rPr>
          <w:rFonts w:ascii="Times New Roman" w:cs="Times New Roman" w:eastAsia="宋体" w:hAnsi="Times New Roman"/>
          <w:sz w:val="24"/>
          <w:szCs w:val="24"/>
        </w:rPr>
        <w:t>The union of two se</w:t>
      </w:r>
      <w:r>
        <w:rPr>
          <w:rFonts w:ascii="Times New Roman" w:cs="Times New Roman" w:eastAsia="宋体" w:hAnsi="Times New Roman"/>
          <w:sz w:val="24"/>
          <w:szCs w:val="24"/>
        </w:rPr>
        <w:t xml:space="preserve">ts </w:t>
      </w:r>
      <w:r>
        <w:rPr>
          <w:rFonts w:ascii="Times New Roman" w:cs="Times New Roman" w:eastAsia="宋体" w:hAnsi="Times New Roman"/>
          <w:sz w:val="24"/>
          <w:szCs w:val="24"/>
        </w:rPr>
        <w:t xml:space="preserve">consists of all elements that are contained in either sets or both. It is normally denoted by </w:t>
      </w:r>
      <m:oMath>
        <m:r>
          <w:rPr>
            <w:rFonts w:ascii="Cambria Math" w:cs="Times New Roman" w:hAnsi="Cambria Math"/>
            <w:sz w:val="24"/>
            <w:szCs w:val="24"/>
          </w:rPr>
          <m:t>∪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. </w:t>
      </w:r>
      <w:r>
        <w:rPr>
          <w:rFonts w:ascii="Times New Roman" w:cs="Times New Roman" w:eastAsia="宋体" w:hAnsi="Times New Roman"/>
          <w:sz w:val="24"/>
          <w:szCs w:val="24"/>
        </w:rPr>
        <w:t xml:space="preserve"> The complement of set B is all the elements that are not in that set. It is normally denoted by </w:t>
      </w:r>
      <m:oMath>
        <m:sSup>
          <m:sSup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'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 xml:space="preserve">. </w:t>
      </w:r>
      <w:r>
        <w:rPr>
          <w:rFonts w:ascii="Times New Roman" w:cs="Times New Roman" w:eastAsia="宋体" w:hAnsi="Times New Roman"/>
          <w:sz w:val="24"/>
          <w:szCs w:val="24"/>
        </w:rPr>
        <w:t xml:space="preserve"> A universal set contains all the elements that are given.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sets of items can be represented in what we call </w:t>
      </w:r>
      <w:r>
        <w:rPr>
          <w:rFonts w:ascii="Times New Roman" w:cs="Times New Roman" w:hAnsi="Times New Roman"/>
          <w:sz w:val="24"/>
          <w:szCs w:val="24"/>
        </w:rPr>
        <w:t>V</w:t>
      </w:r>
      <w:r>
        <w:rPr>
          <w:rFonts w:ascii="Times New Roman" w:cs="Times New Roman" w:hAnsi="Times New Roman"/>
          <w:sz w:val="24"/>
          <w:szCs w:val="24"/>
        </w:rPr>
        <w:t xml:space="preserve">enn diagram. </w:t>
      </w:r>
      <w:r>
        <w:rPr>
          <w:rFonts w:ascii="Times New Roman" w:cs="Times New Roman" w:hAnsi="Times New Roman"/>
          <w:sz w:val="24"/>
          <w:szCs w:val="24"/>
        </w:rPr>
        <w:t>Each set is represented by a circle in Venn diagram that is usually drawn inside a box. The box represents the universal set and the overlap</w:t>
      </w: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>ing area represents the intersection.</w:t>
      </w:r>
    </w:p>
    <w:p>
      <w:pPr>
        <w:pStyle w:val="style0"/>
        <w:ind w:firstLine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If there are n elements in a set</w:t>
      </w:r>
      <w:r>
        <w:rPr>
          <w:rFonts w:ascii="Times New Roman" w:cs="Times New Roman" w:hAnsi="Times New Roman"/>
          <w:sz w:val="24"/>
          <w:szCs w:val="24"/>
        </w:rPr>
        <w:t xml:space="preserve">, then there are  </w:t>
      </w:r>
      <m:oMath>
        <m:sSup>
          <m:sSup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cs="Times New Roman" w:hAnsi="Cambria Math"/>
                <w:sz w:val="24"/>
                <w:szCs w:val="24"/>
              </w:rPr>
              <m:t>n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 xml:space="preserve"> subsets and </w:t>
      </w:r>
      <m:oMath>
        <m:sSup>
          <m:sSup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cs="Times New Roman" w:hAnsi="Cambria Math"/>
                <w:sz w:val="24"/>
                <w:szCs w:val="24"/>
              </w:rPr>
              <m:t>n</m:t>
            </m:r>
          </m:sup>
        </m:sSup>
        <m:r>
          <w:rPr>
            <w:rFonts w:ascii="Cambria Math" w:cs="Times New Roman" w:hAnsi="Cambria Math"/>
            <w:sz w:val="24"/>
            <w:szCs w:val="24"/>
          </w:rPr>
          <m:t>-1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proper subsets.</w:t>
      </w:r>
      <w:r>
        <w:rPr>
          <w:rFonts w:ascii="Times New Roman" w:cs="Times New Roman" w:eastAsia="宋体" w:hAnsi="Times New Roman"/>
          <w:sz w:val="24"/>
          <w:szCs w:val="24"/>
        </w:rPr>
        <w:t xml:space="preserve"> The first part has 4 elements. Therefore, the number of subsets </w:t>
      </w:r>
      <w:r>
        <w:rPr>
          <w:rFonts w:ascii="Times New Roman" w:cs="Times New Roman" w:eastAsia="宋体" w:hAnsi="Times New Roman"/>
          <w:sz w:val="24"/>
          <w:szCs w:val="24"/>
        </w:rPr>
        <w:t>is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cs="Times New Roman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cs="Times New Roman" w:hAnsi="Cambria Math"/>
            <w:sz w:val="24"/>
            <w:szCs w:val="24"/>
          </w:rPr>
          <m:t>=16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and the number of proper subsets </w:t>
      </w:r>
      <w:r>
        <w:rPr>
          <w:rFonts w:ascii="Times New Roman" w:cs="Times New Roman" w:eastAsia="宋体" w:hAnsi="Times New Roman"/>
          <w:sz w:val="24"/>
          <w:szCs w:val="24"/>
        </w:rPr>
        <w:t>is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cs="Times New Roman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cs="Times New Roman" w:hAnsi="Cambria Math"/>
            <w:sz w:val="24"/>
            <w:szCs w:val="24"/>
          </w:rPr>
          <m:t>-1</m:t>
        </m:r>
        <m:r>
          <w:rPr>
            <w:rFonts w:ascii="Cambria Math" w:cs="Times New Roman" w:eastAsia="宋体" w:hAnsi="Cambria Math"/>
            <w:sz w:val="24"/>
            <w:szCs w:val="24"/>
          </w:rPr>
          <m:t>=15</m:t>
        </m:r>
      </m:oMath>
      <w:r>
        <w:rPr>
          <w:rFonts w:ascii="Times New Roman" w:cs="Times New Roman" w:eastAsia="宋体" w:hAnsi="Times New Roman"/>
          <w:sz w:val="24"/>
          <w:szCs w:val="24"/>
        </w:rPr>
        <w:t>.</w:t>
      </w:r>
      <w:r>
        <w:rPr>
          <w:rFonts w:ascii="Times New Roman" w:cs="Times New Roman" w:eastAsia="宋体" w:hAnsi="Times New Roman"/>
          <w:sz w:val="24"/>
          <w:szCs w:val="24"/>
        </w:rPr>
        <w:t xml:space="preserve"> In the second part</w:t>
      </w:r>
      <w:r>
        <w:rPr>
          <w:rFonts w:ascii="Times New Roman" w:cs="Times New Roman" w:eastAsia="宋体" w:hAnsi="Times New Roman"/>
          <w:sz w:val="24"/>
          <w:szCs w:val="24"/>
        </w:rPr>
        <w:t xml:space="preserve">, the set of US coin worth less than a dollar is {penny, nickel, dime, quarter, half-dollar}.  This set contains 5 elements. Therefore, the number of subsets is </w:t>
      </w:r>
      <m:oMath>
        <m:sSup>
          <m:sSup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cs="Times New Roman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cs="Times New Roman" w:hAnsi="Cambria Math"/>
            <w:sz w:val="24"/>
            <w:szCs w:val="24"/>
          </w:rPr>
          <m:t>=32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and the number of proper subsets is </w:t>
      </w:r>
      <m:oMath>
        <m:sSup>
          <m:sSup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cs="Times New Roman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cs="Times New Roman" w:hAnsi="Cambria Math"/>
            <w:sz w:val="24"/>
            <w:szCs w:val="24"/>
          </w:rPr>
          <m:t>-1=31</m:t>
        </m:r>
      </m:oMath>
      <w:r>
        <w:rPr>
          <w:rFonts w:ascii="Times New Roman" w:cs="Times New Roman" w:eastAsia="宋体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A survey of 1000 American adults was taken to analyse their investments. </w:t>
      </w:r>
      <w:r>
        <w:rPr>
          <w:rFonts w:ascii="Times New Roman" w:cs="Times New Roman" w:hAnsi="Times New Roman"/>
          <w:sz w:val="24"/>
          <w:szCs w:val="24"/>
        </w:rPr>
        <w:t>650 invested in stocks. 550 invested in bonds while 400 invested in both stocks and bonds.</w:t>
      </w:r>
      <w:r>
        <w:rPr>
          <w:rFonts w:ascii="Times New Roman" w:cs="Times New Roman" w:hAnsi="Times New Roman"/>
          <w:sz w:val="24"/>
          <w:szCs w:val="24"/>
        </w:rPr>
        <w:t xml:space="preserve"> Let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S: set of those people that invested in stocks</w:t>
      </w:r>
      <w:r>
        <w:rPr>
          <w:rFonts w:ascii="Times New Roman" w:cs="Times New Roman" w:hAnsi="Times New Roman"/>
          <w:sz w:val="24"/>
          <w:szCs w:val="24"/>
        </w:rPr>
        <w:t>=650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B: set of those people that invested in bonds</w:t>
      </w:r>
      <w:r>
        <w:rPr>
          <w:rFonts w:ascii="Times New Roman" w:cs="Times New Roman" w:hAnsi="Times New Roman"/>
          <w:sz w:val="24"/>
          <w:szCs w:val="24"/>
        </w:rPr>
        <w:t>=550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cs="Times New Roman" w:hAnsi="Cambria Math"/>
              <w:sz w:val="24"/>
              <w:szCs w:val="24"/>
            </w:rPr>
            <m:t>S∩B=40</m:t>
          </m:r>
          <m:r>
            <w:rPr>
              <w:rFonts w:ascii="Cambria Math" w:cs="Times New Roman" w:hAnsi="Cambria Math"/>
              <w:sz w:val="24"/>
              <w:szCs w:val="24"/>
            </w:rPr>
            <m:t>0</m:t>
          </m:r>
        </m:oMath>
      </m:oMathPara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U=1000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T="0" distB="0" distR="0" distL="0">
            <wp:extent cx="3981449" cy="2543175"/>
            <wp:effectExtent l="0" t="0" r="0" b="9525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81449" cy="2543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Set of those that invested in stocks only=</w:t>
      </w:r>
      <m:oMath>
        <m:r>
          <w:rPr>
            <w:rFonts w:ascii="Cambria Math" w:cs="Times New Roman" w:hAnsi="Cambria Math"/>
            <w:sz w:val="24"/>
            <w:szCs w:val="24"/>
          </w:rPr>
          <m:t>S-</m:t>
        </m:r>
        <m:r>
          <w:rPr>
            <w:rFonts w:ascii="Cambria Math" w:cs="Times New Roman" w:hAnsi="Cambria Math"/>
            <w:sz w:val="24"/>
            <w:szCs w:val="24"/>
          </w:rPr>
          <m:t>S∩B</m:t>
        </m:r>
        <m:r>
          <w:rPr>
            <w:rFonts w:ascii="Cambria Math" w:cs="Times New Roman" w:hAnsi="Cambria Math"/>
            <w:sz w:val="24"/>
            <w:szCs w:val="24"/>
          </w:rPr>
          <m:t>=650-400=250</m:t>
        </m:r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Set </w:t>
      </w:r>
      <w:r>
        <w:rPr>
          <w:rFonts w:ascii="Times New Roman" w:cs="Times New Roman" w:eastAsia="宋体" w:hAnsi="Times New Roman"/>
          <w:sz w:val="24"/>
          <w:szCs w:val="24"/>
        </w:rPr>
        <w:t>of those who invested in either stocks or bonds=</w:t>
      </w:r>
      <m:oMath>
        <m:r>
          <w:rPr>
            <w:rFonts w:ascii="Cambria Math" w:cs="Times New Roman" w:hAnsi="Cambria Math"/>
            <w:sz w:val="24"/>
            <w:szCs w:val="24"/>
          </w:rPr>
          <m:t xml:space="preserve"> S+B-</m:t>
        </m:r>
        <m:r>
          <w:rPr>
            <w:rFonts w:ascii="Cambria Math" w:cs="Times New Roman" w:hAnsi="Cambria Math"/>
            <w:sz w:val="24"/>
            <w:szCs w:val="24"/>
          </w:rPr>
          <m:t>S∩B</m:t>
        </m:r>
        <m:r>
          <w:rPr>
            <w:rFonts w:ascii="Cambria Math" w:cs="Times New Roman" w:hAnsi="Cambria Math"/>
            <w:sz w:val="24"/>
            <w:szCs w:val="24"/>
          </w:rPr>
          <m:t>=650+550-400=800</m:t>
        </m:r>
      </m:oMath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Set of those </w:t>
      </w:r>
      <w:r>
        <w:rPr>
          <w:rFonts w:ascii="Times New Roman" w:cs="Times New Roman" w:eastAsia="宋体" w:hAnsi="Times New Roman"/>
          <w:sz w:val="24"/>
          <w:szCs w:val="24"/>
        </w:rPr>
        <w:t>that did not invest in either stocks or bonds=</w:t>
      </w:r>
      <m:oMath>
        <m:r>
          <w:rPr>
            <w:rFonts w:ascii="Cambria Math" w:cs="Times New Roman" w:hAnsi="Cambria Math"/>
            <w:sz w:val="24"/>
            <w:szCs w:val="24"/>
          </w:rPr>
          <m:t xml:space="preserve"> U-</m:t>
        </m:r>
        <m:d>
          <m:dPr>
            <m:endChr m:val=")"/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cs="Times New Roman" w:hAnsi="Cambria Math"/>
                <w:sz w:val="24"/>
                <w:szCs w:val="24"/>
              </w:rPr>
              <m:t>S+B-</m:t>
            </m:r>
            <m:r>
              <w:rPr>
                <w:rFonts w:ascii="Cambria Math" w:cs="Times New Roman" w:hAnsi="Cambria Math"/>
                <w:sz w:val="24"/>
                <w:szCs w:val="24"/>
              </w:rPr>
              <m:t>S∩B</m:t>
            </m:r>
          </m:e>
        </m:d>
        <m:r>
          <w:rPr>
            <w:rFonts w:ascii="Cambria Math" w:cs="Times New Roman" w:hAnsi="Cambria Math"/>
            <w:sz w:val="24"/>
            <w:szCs w:val="24"/>
          </w:rPr>
          <m:t>=100-800=200</m:t>
        </m:r>
      </m:oMath>
    </w:p>
    <w:p>
      <w:pPr>
        <w:pStyle w:val="style0"/>
        <w:ind w:firstLine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The roster form for a set is the list of all the elements in the set is the form of {1,2,</w:t>
      </w:r>
      <w:r>
        <w:rPr>
          <w:rFonts w:ascii="Times New Roman" w:cs="Times New Roman" w:eastAsia="宋体" w:hAnsi="Times New Roman"/>
          <w:sz w:val="24"/>
          <w:szCs w:val="24"/>
        </w:rPr>
        <w:t>3, 4,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…</w:t>
      </w:r>
      <w:r>
        <w:rPr>
          <w:rFonts w:ascii="Times New Roman" w:cs="Times New Roman" w:eastAsia="宋体" w:hAnsi="Times New Roman"/>
          <w:sz w:val="24"/>
          <w:szCs w:val="24"/>
        </w:rPr>
        <w:t>…,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n}.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 xml:space="preserve">To find the roster form for </w:t>
      </w:r>
      <m:oMath>
        <m:r>
          <w:rPr>
            <w:rFonts w:ascii="Cambria Math" w:cs="Times New Roman" w:hAnsi="Cambria Math"/>
            <w:sz w:val="24"/>
            <w:szCs w:val="24"/>
          </w:rPr>
          <m:t>(A</m:t>
        </m:r>
        <m:r>
          <w:rPr>
            <w:rFonts w:ascii="Cambria Math" w:cs="Times New Roman" w:hAnsi="Cambria Math"/>
            <w:sz w:val="24"/>
            <w:szCs w:val="24"/>
          </w:rPr>
          <m:t>∩B</m:t>
        </m:r>
        <m:r>
          <w:rPr>
            <w:rFonts w:ascii="Cambria Math" w:cs="Times New Roman" w:hAnsi="Cambria Math"/>
            <w:sz w:val="24"/>
            <w:szCs w:val="24"/>
          </w:rPr>
          <m:t>)∪C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, </w:t>
      </w:r>
      <w:r>
        <w:rPr>
          <w:rFonts w:ascii="Times New Roman" w:cs="Times New Roman" w:eastAsia="宋体" w:hAnsi="Times New Roman"/>
          <w:sz w:val="24"/>
          <w:szCs w:val="24"/>
        </w:rPr>
        <w:t>it was essential to</w:t>
      </w:r>
      <w:r>
        <w:rPr>
          <w:rFonts w:ascii="Times New Roman" w:cs="Times New Roman" w:eastAsia="宋体" w:hAnsi="Times New Roman"/>
          <w:sz w:val="24"/>
          <w:szCs w:val="24"/>
        </w:rPr>
        <w:t xml:space="preserve"> first fin</w:t>
      </w:r>
      <w:r>
        <w:rPr>
          <w:rFonts w:ascii="Times New Roman" w:cs="Times New Roman" w:eastAsia="宋体" w:hAnsi="Times New Roman"/>
          <w:sz w:val="24"/>
          <w:szCs w:val="24"/>
        </w:rPr>
        <w:t>d the elements for</w:t>
      </w:r>
      <w:r>
        <w:rPr>
          <w:rFonts w:ascii="Times New Roman" w:cs="Times New Roman" w:eastAsia="宋体" w:hAnsi="Times New Roman"/>
          <w:sz w:val="24"/>
          <w:szCs w:val="24"/>
        </w:rPr>
        <w:t xml:space="preserve"> the intersection of A and B</w:t>
      </w:r>
      <w:r>
        <w:rPr>
          <w:rFonts w:ascii="Times New Roman" w:cs="Times New Roman" w:eastAsia="宋体" w:hAnsi="Times New Roman"/>
          <w:sz w:val="24"/>
          <w:szCs w:val="24"/>
        </w:rPr>
        <w:t xml:space="preserve">. This is where the circle for A and B intersect. </w:t>
      </w:r>
      <m:oMath>
        <m:r>
          <w:rPr>
            <w:rFonts w:ascii="Cambria Math" w:cs="Times New Roman" w:hAnsi="Cambria Math"/>
            <w:sz w:val="24"/>
            <w:szCs w:val="24"/>
          </w:rPr>
          <m:t>A</m:t>
        </m:r>
        <m:r>
          <w:rPr>
            <w:rFonts w:ascii="Cambria Math" w:cs="Times New Roman" w:hAnsi="Cambria Math"/>
            <w:sz w:val="24"/>
            <w:szCs w:val="24"/>
          </w:rPr>
          <m:t>∩B</m:t>
        </m:r>
        <m:r>
          <w:rPr>
            <w:rFonts w:ascii="Cambria Math" w:cs="Times New Roman" w:eastAsia="宋体" w:hAnsi="Cambria Math"/>
            <w:sz w:val="24"/>
            <w:szCs w:val="24"/>
          </w:rPr>
          <m:t xml:space="preserve">={d, </m:t>
        </m:r>
        <m:r>
          <w:rPr>
            <w:rFonts w:ascii="Cambria Math" w:cs="Times New Roman" w:eastAsia="宋体" w:hAnsi="Cambria Math"/>
            <w:sz w:val="24"/>
            <w:szCs w:val="24"/>
          </w:rPr>
          <m:t>c</m:t>
        </m:r>
        <m:r>
          <w:rPr>
            <w:rFonts w:ascii="Cambria Math" w:cs="Times New Roman" w:eastAsia="宋体" w:hAnsi="Cambria Math"/>
            <w:sz w:val="24"/>
            <w:szCs w:val="24"/>
          </w:rPr>
          <m:t>, f}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. </w:t>
      </w:r>
      <w:r>
        <w:rPr>
          <w:rFonts w:ascii="Times New Roman" w:cs="Times New Roman" w:eastAsia="宋体" w:hAnsi="Times New Roman"/>
          <w:sz w:val="24"/>
          <w:szCs w:val="24"/>
        </w:rPr>
        <w:t>The elements contained in set C was then determined. They were</w:t>
      </w:r>
      <w:r>
        <w:rPr>
          <w:rFonts w:ascii="Times New Roman" w:cs="Times New Roman" w:eastAsia="宋体" w:hAnsi="Times New Roman"/>
          <w:sz w:val="24"/>
          <w:szCs w:val="24"/>
        </w:rPr>
        <w:t xml:space="preserve"> {k, r, f, p}. </w:t>
      </w:r>
      <w:r>
        <w:rPr>
          <w:rFonts w:ascii="Times New Roman" w:cs="Times New Roman" w:eastAsia="宋体" w:hAnsi="Times New Roman"/>
          <w:sz w:val="24"/>
          <w:szCs w:val="24"/>
        </w:rPr>
        <w:t xml:space="preserve">the final step was to find the elements contained in </w:t>
      </w:r>
      <w:r>
        <w:rPr>
          <w:rFonts w:ascii="Times New Roman" w:cs="Times New Roman" w:eastAsia="宋体" w:hAnsi="Times New Roman"/>
          <w:sz w:val="24"/>
          <w:szCs w:val="24"/>
        </w:rPr>
        <w:t xml:space="preserve">set in </w:t>
      </w:r>
      <m:oMath>
        <m:r>
          <w:rPr>
            <w:rFonts w:ascii="Cambria Math" w:cs="Times New Roman" w:hAnsi="Cambria Math"/>
            <w:sz w:val="24"/>
            <w:szCs w:val="24"/>
          </w:rPr>
          <m:t>A</m:t>
        </m:r>
        <m:r>
          <w:rPr>
            <w:rFonts w:ascii="Cambria Math" w:cs="Times New Roman" w:hAnsi="Cambria Math"/>
            <w:sz w:val="24"/>
            <w:szCs w:val="24"/>
          </w:rPr>
          <m:t>∩B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and C. </w:t>
      </w:r>
      <m:oMath>
        <m:d>
          <m:dPr>
            <m:endChr m:val=")"/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cs="Times New Roman" w:hAnsi="Cambria Math"/>
                <w:sz w:val="24"/>
                <w:szCs w:val="24"/>
              </w:rPr>
              <m:t>A∩B</m:t>
            </m:r>
          </m:e>
        </m:d>
        <m:r>
          <w:rPr>
            <w:rFonts w:ascii="Cambria Math" w:cs="Times New Roman" w:hAnsi="Cambria Math"/>
            <w:sz w:val="24"/>
            <w:szCs w:val="24"/>
          </w:rPr>
          <m:t>∪C</m:t>
        </m:r>
        <m:r>
          <w:rPr>
            <w:rFonts w:ascii="Cambria Math" w:cs="Times New Roman" w:hAnsi="Cambria Math"/>
            <w:sz w:val="24"/>
            <w:szCs w:val="24"/>
          </w:rPr>
          <m:t>={d, c, f, k, r, p, }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. </w:t>
      </w:r>
      <w:r>
        <w:rPr>
          <w:rFonts w:ascii="Times New Roman" w:cs="Times New Roman" w:eastAsia="宋体" w:hAnsi="Times New Roman"/>
          <w:sz w:val="24"/>
          <w:szCs w:val="24"/>
        </w:rPr>
        <w:t xml:space="preserve">To find </w:t>
      </w:r>
      <m:oMath>
        <m:r>
          <w:rPr>
            <w:rFonts w:ascii="Cambria Math" w:cs="Times New Roman" w:eastAsia="宋体" w:hAnsi="Cambria Math"/>
            <w:sz w:val="24"/>
            <w:szCs w:val="24"/>
          </w:rPr>
          <m:t>A∩</m:t>
        </m:r>
        <m:sSup>
          <m:sSup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'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 xml:space="preserve">, </w:t>
      </w:r>
      <w:r>
        <w:rPr>
          <w:rFonts w:ascii="Times New Roman" w:cs="Times New Roman" w:eastAsia="宋体" w:hAnsi="Times New Roman"/>
          <w:sz w:val="24"/>
          <w:szCs w:val="24"/>
        </w:rPr>
        <w:t>the elements in set A was first determined to be</w:t>
      </w:r>
      <w:r>
        <w:rPr>
          <w:rFonts w:ascii="Times New Roman" w:cs="Times New Roman" w:eastAsia="宋体" w:hAnsi="Times New Roman"/>
          <w:sz w:val="24"/>
          <w:szCs w:val="24"/>
        </w:rPr>
        <w:t xml:space="preserve"> A= {c, d, e, f, k}.</w:t>
      </w:r>
      <w:r>
        <w:rPr>
          <w:rFonts w:ascii="Times New Roman" w:cs="Times New Roman" w:eastAsia="宋体" w:hAnsi="Times New Roman"/>
          <w:sz w:val="24"/>
          <w:szCs w:val="24"/>
        </w:rPr>
        <w:t xml:space="preserve"> Then the elements of set C was determined to be {f, k, p, r}. The elements in </w:t>
      </w:r>
      <m:oMath>
        <m:sSup>
          <m:sSup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'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 xml:space="preserve"> are {a, b, c, d, e, g, h}. Therefore, the elements of </w:t>
      </w:r>
      <m:oMath>
        <m:r>
          <w:rPr>
            <w:rFonts w:ascii="Cambria Math" w:cs="Times New Roman" w:eastAsia="宋体" w:hAnsi="Cambria Math"/>
            <w:sz w:val="24"/>
            <w:szCs w:val="24"/>
          </w:rPr>
          <m:t>A∩</m:t>
        </m:r>
        <m:sSup>
          <m:sSup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'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 xml:space="preserve"> was found to be {c, d, e}</w:t>
      </w:r>
      <w:r>
        <w:rPr>
          <w:rFonts w:ascii="Times New Roman" w:cs="Times New Roman" w:eastAsia="宋体" w:hAnsi="Times New Roman"/>
          <w:sz w:val="24"/>
          <w:szCs w:val="24"/>
        </w:rPr>
        <w:t xml:space="preserve">. To find </w:t>
      </w:r>
      <m:oMath>
        <m:sSup>
          <m:sSup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(A∩C)</m:t>
            </m:r>
          </m:e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'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>, the elements in A was found to be {</w:t>
      </w:r>
      <w:r>
        <w:rPr>
          <w:rFonts w:ascii="Times New Roman" w:cs="Times New Roman" w:eastAsia="宋体" w:hAnsi="Times New Roman"/>
          <w:sz w:val="24"/>
          <w:szCs w:val="24"/>
        </w:rPr>
        <w:t>c, d, e, f, k</w:t>
      </w:r>
      <w:r>
        <w:rPr>
          <w:rFonts w:ascii="Times New Roman" w:cs="Times New Roman" w:eastAsia="宋体" w:hAnsi="Times New Roman"/>
          <w:sz w:val="24"/>
          <w:szCs w:val="24"/>
        </w:rPr>
        <w:t xml:space="preserve">}. The elements in C was found to be </w:t>
      </w:r>
      <w:r>
        <w:rPr>
          <w:rFonts w:ascii="Times New Roman" w:cs="Times New Roman" w:eastAsia="宋体" w:hAnsi="Times New Roman"/>
          <w:sz w:val="24"/>
          <w:szCs w:val="24"/>
        </w:rPr>
        <w:t>{f, k, p, r}</w:t>
      </w:r>
      <w:r>
        <w:rPr>
          <w:rFonts w:ascii="Times New Roman" w:cs="Times New Roman" w:eastAsia="宋体" w:hAnsi="Times New Roman"/>
          <w:sz w:val="24"/>
          <w:szCs w:val="24"/>
        </w:rPr>
        <w:t xml:space="preserve">. </w:t>
      </w:r>
      <w:r>
        <w:rPr>
          <w:rFonts w:ascii="Times New Roman" w:cs="Times New Roman" w:eastAsia="宋体" w:hAnsi="Times New Roman"/>
          <w:sz w:val="24"/>
          <w:szCs w:val="24"/>
        </w:rPr>
        <w:t xml:space="preserve">The elements of set </w:t>
      </w:r>
      <m:oMath>
        <m:r>
          <w:rPr>
            <w:rFonts w:ascii="Cambria Math" w:cs="Times New Roman" w:eastAsia="宋体" w:hAnsi="Cambria Math"/>
            <w:sz w:val="24"/>
            <w:szCs w:val="24"/>
          </w:rPr>
          <m:t>A∩C</m:t>
        </m:r>
      </m:oMath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was {f,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 xml:space="preserve">k}. </w:t>
      </w:r>
      <w:r>
        <w:rPr>
          <w:rFonts w:ascii="Times New Roman" w:cs="Times New Roman" w:eastAsia="宋体" w:hAnsi="Times New Roman"/>
          <w:sz w:val="24"/>
          <w:szCs w:val="24"/>
        </w:rPr>
        <w:t xml:space="preserve">Therefore, </w:t>
      </w:r>
      <m:oMath>
        <m:r>
          <w:rPr>
            <w:rFonts w:ascii="Cambria Math" w:cs="Times New Roman" w:eastAsia="宋体" w:hAnsi="Cambria Math"/>
            <w:sz w:val="24"/>
            <w:szCs w:val="24"/>
          </w:rPr>
          <m:t>A∩</m:t>
        </m:r>
        <m:sSup>
          <m:sSupPr>
            <m:ctrlPr>
              <w:rPr>
                <w:rFonts w:ascii="Cambria Math" w:cs="Times New Roman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cs="Times New Roman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cs="Times New Roman" w:eastAsia="宋体" w:hAnsi="Cambria Math"/>
                <w:sz w:val="24"/>
                <w:szCs w:val="24"/>
              </w:rPr>
              <m:t>'</m:t>
            </m:r>
          </m:sup>
        </m:sSup>
      </m:oMath>
      <w:r>
        <w:rPr>
          <w:rFonts w:ascii="Times New Roman" w:cs="Times New Roman" w:eastAsia="宋体" w:hAnsi="Times New Roman"/>
          <w:sz w:val="24"/>
          <w:szCs w:val="24"/>
        </w:rPr>
        <w:t xml:space="preserve"> was found to be {a,</w:t>
      </w:r>
      <w:r>
        <w:rPr>
          <w:rFonts w:ascii="Times New Roman" w:cs="Times New Roman" w:eastAsia="宋体" w:hAnsi="Times New Roman"/>
          <w:sz w:val="24"/>
          <w:szCs w:val="24"/>
        </w:rPr>
        <w:t xml:space="preserve"> b</w:t>
      </w:r>
      <w:r>
        <w:rPr>
          <w:rFonts w:ascii="Times New Roman" w:cs="Times New Roman" w:eastAsia="宋体" w:hAnsi="Times New Roman"/>
          <w:sz w:val="24"/>
          <w:szCs w:val="24"/>
        </w:rPr>
        <w:t>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c,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d,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e,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g,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h,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>p,</w:t>
      </w: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  <w:r>
        <w:rPr>
          <w:rFonts w:ascii="Times New Roman" w:cs="Times New Roman" w:eastAsia="宋体" w:hAnsi="Times New Roman"/>
          <w:sz w:val="24"/>
          <w:szCs w:val="24"/>
        </w:rPr>
        <w:t xml:space="preserve">r}. </w:t>
      </w:r>
    </w:p>
    <w:p>
      <w:pPr>
        <w:pStyle w:val="style0"/>
        <w:ind w:firstLine="72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It is important to understand the basic set theory. It might not be very important in our day-to-day lives, but it is very important in higher mathematics.</w:t>
      </w:r>
      <w:r>
        <w:rPr>
          <w:rFonts w:ascii="Times New Roman" w:cs="Times New Roman" w:eastAsia="宋体" w:hAnsi="Times New Roman"/>
          <w:sz w:val="24"/>
          <w:szCs w:val="24"/>
        </w:rPr>
        <w:t xml:space="preserve"> Sets can help us develop mathematical theories</w:t>
      </w:r>
      <w:r>
        <w:rPr>
          <w:rFonts w:ascii="Times New Roman" w:cs="Times New Roman" w:eastAsia="宋体" w:hAnsi="Times New Roman"/>
          <w:sz w:val="24"/>
          <w:szCs w:val="24"/>
        </w:rPr>
        <w:t xml:space="preserve"> when have the groups of items that are required.</w:t>
      </w:r>
      <w:r>
        <w:rPr>
          <w:rFonts w:ascii="Times New Roman" w:cs="Times New Roman" w:eastAsia="宋体" w:hAnsi="Times New Roman"/>
          <w:sz w:val="24"/>
          <w:szCs w:val="24"/>
        </w:rPr>
        <w:t xml:space="preserve"> Sets are also used when determining range and domains of functions.</w:t>
      </w:r>
    </w:p>
    <w:p>
      <w:pPr>
        <w:pStyle w:val="style0"/>
        <w:rPr>
          <w:rFonts w:ascii="Times New Roman" w:cs="Times New Roman" w:eastAsia="宋体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 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>References</w:t>
      </w:r>
    </w:p>
    <w:p>
      <w:pPr>
        <w:pStyle w:val="style0"/>
        <w:pBdr>
          <w:bottom w:val="single" w:sz="6" w:space="1" w:color="auto"/>
        </w:pBdr>
        <w:spacing w:after="0" w:lineRule="auto" w:line="360"/>
        <w:ind w:left="720" w:hanging="720"/>
        <w:jc w:val="center"/>
        <w:rPr>
          <w:rFonts w:ascii="Times New Roman" w:cs="Times New Roman" w:eastAsia="Times New Roman" w:hAnsi="Times New Roman"/>
          <w:vanish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vanish/>
          <w:sz w:val="24"/>
          <w:szCs w:val="24"/>
          <w:lang w:eastAsia="en-GB"/>
        </w:rPr>
        <w:t>Top of Form</w:t>
      </w:r>
    </w:p>
    <w:p>
      <w:pPr>
        <w:pStyle w:val="style0"/>
        <w:spacing w:after="0" w:lineRule="auto" w:line="360"/>
        <w:ind w:left="720" w:hanging="720"/>
        <w:rPr>
          <w:rFonts w:ascii="Times New Roman" w:cs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Shen, A., Vereshchagin, N. K., &amp; American Mathematical </w:t>
      </w: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>Society</w:t>
      </w:r>
      <w:r>
        <w:rPr>
          <w:rFonts w:ascii="Times New Roman" w:cs="Times New Roman" w:eastAsia="Times New Roman" w:hAnsi="Times New Roman"/>
          <w:noProof/>
          <w:sz w:val="24"/>
          <w:szCs w:val="24"/>
          <w:lang w:eastAsia="en-GB"/>
        </w:rPr>
        <w:t>,.</w:t>
      </w: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 (2002).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  <w:lang w:eastAsia="en-GB"/>
        </w:rPr>
        <w:t>Basic set theory</w:t>
      </w:r>
      <w:r>
        <w:rPr>
          <w:rFonts w:ascii="Times New Roman" w:cs="Times New Roman" w:eastAsia="Times New Roman" w:hAnsi="Times New Roman"/>
          <w:sz w:val="24"/>
          <w:szCs w:val="24"/>
          <w:lang w:eastAsia="en-GB"/>
        </w:rPr>
        <w:t xml:space="preserve">. Providence (Rhode Island: American Mathematical Society. </w:t>
      </w:r>
    </w:p>
    <w:p>
      <w:pPr>
        <w:pStyle w:val="style0"/>
        <w:pBdr>
          <w:top w:val="single" w:sz="6" w:space="1" w:color="auto"/>
        </w:pBdr>
        <w:spacing w:after="0" w:lineRule="auto" w:line="360"/>
        <w:ind w:left="720" w:hanging="720"/>
        <w:jc w:val="center"/>
        <w:rPr>
          <w:rFonts w:ascii="Times New Roman" w:cs="Times New Roman" w:eastAsia="Times New Roman" w:hAnsi="Times New Roman"/>
          <w:vanish/>
          <w:sz w:val="24"/>
          <w:szCs w:val="24"/>
          <w:lang w:eastAsia="en-GB"/>
        </w:rPr>
      </w:pPr>
      <w:r>
        <w:rPr>
          <w:rFonts w:ascii="Times New Roman" w:cs="Times New Roman" w:eastAsia="Times New Roman" w:hAnsi="Times New Roman"/>
          <w:vanish/>
          <w:sz w:val="24"/>
          <w:szCs w:val="24"/>
          <w:lang w:eastAsia="en-GB"/>
        </w:rPr>
        <w:t>Bottom of Form</w:t>
      </w:r>
    </w:p>
    <w:p>
      <w:pPr>
        <w:pStyle w:val="style0"/>
        <w:spacing w:lineRule="auto" w:line="360"/>
        <w:ind w:left="720" w:hanging="720"/>
        <w:rPr>
          <w:rFonts w:ascii="Times New Roman" w:cs="Times New Roman" w:eastAsia="宋体" w:hAnsi="Times New Roman"/>
          <w:sz w:val="24"/>
          <w:szCs w:val="24"/>
        </w:rPr>
      </w:pPr>
    </w:p>
    <w:sectPr>
      <w:headerReference w:type="default" r:id="rId3"/>
      <w:headerReference w:type="first" r:id="rId4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SET THEORY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spacing w:lineRule="auto" w:line="480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SET THEORY</w:t>
    </w:r>
    <w:r>
      <w:rPr>
        <w:rFonts w:ascii="Times New Roman" w:cs="Times New Roman" w:hAnsi="Times New Roman"/>
        <w:sz w:val="24"/>
        <w:szCs w:val="24"/>
      </w:rPr>
      <w:t xml:space="preserve"> 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92">
    <w:name w:val="HTML Top of Form"/>
    <w:basedOn w:val="style0"/>
    <w:next w:val="style0"/>
    <w:link w:val="style4097"/>
    <w:uiPriority w:val="99"/>
    <w:pPr>
      <w:pBdr>
        <w:bottom w:val="single" w:sz="6" w:space="1" w:color="auto"/>
      </w:pBdr>
      <w:spacing w:after="0" w:lineRule="auto" w:line="240"/>
      <w:jc w:val="center"/>
    </w:pPr>
    <w:rPr>
      <w:rFonts w:ascii="Arial" w:cs="Arial" w:eastAsia="Times New Roman" w:hAnsi="Arial"/>
      <w:vanish/>
      <w:sz w:val="16"/>
      <w:szCs w:val="16"/>
      <w:lang w:eastAsia="en-GB"/>
    </w:rPr>
  </w:style>
  <w:style w:type="character" w:customStyle="1" w:styleId="style4097">
    <w:name w:val="z-Top of Form Char"/>
    <w:basedOn w:val="style65"/>
    <w:next w:val="style4097"/>
    <w:link w:val="style92"/>
    <w:uiPriority w:val="99"/>
    <w:rPr>
      <w:rFonts w:ascii="Arial" w:cs="Arial" w:eastAsia="Times New Roman" w:hAnsi="Arial"/>
      <w:vanish/>
      <w:sz w:val="16"/>
      <w:szCs w:val="16"/>
      <w:lang w:eastAsia="en-GB"/>
    </w:rPr>
  </w:style>
  <w:style w:type="paragraph" w:styleId="style93">
    <w:name w:val="HTML Bottom of Form"/>
    <w:basedOn w:val="style0"/>
    <w:next w:val="style0"/>
    <w:link w:val="style4098"/>
    <w:uiPriority w:val="99"/>
    <w:pPr>
      <w:pBdr>
        <w:top w:val="single" w:sz="6" w:space="1" w:color="auto"/>
      </w:pBdr>
      <w:spacing w:after="0" w:lineRule="auto" w:line="240"/>
      <w:jc w:val="center"/>
    </w:pPr>
    <w:rPr>
      <w:rFonts w:ascii="Arial" w:cs="Arial" w:eastAsia="Times New Roman" w:hAnsi="Arial"/>
      <w:vanish/>
      <w:sz w:val="16"/>
      <w:szCs w:val="16"/>
      <w:lang w:eastAsia="en-GB"/>
    </w:rPr>
  </w:style>
  <w:style w:type="character" w:customStyle="1" w:styleId="style4098">
    <w:name w:val="z-Bottom of Form Char"/>
    <w:basedOn w:val="style65"/>
    <w:next w:val="style4098"/>
    <w:link w:val="style93"/>
    <w:uiPriority w:val="99"/>
    <w:rPr>
      <w:rFonts w:ascii="Arial" w:cs="Arial" w:eastAsia="Times New Roman" w:hAnsi="Arial"/>
      <w:vanish/>
      <w:sz w:val="16"/>
      <w:szCs w:val="16"/>
      <w:lang w:eastAsia="en-GB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Header Char_d241bf46-aa89-43e7-a5b4-7f946f40bd33"/>
    <w:basedOn w:val="style65"/>
    <w:next w:val="style4099"/>
    <w:link w:val="style31"/>
    <w:uiPriority w:val="99"/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100">
    <w:name w:val="Footer Char_5af2dc66-92a5-44bc-a929-06661abd70e9"/>
    <w:basedOn w:val="style65"/>
    <w:next w:val="style4100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670</Words>
  <Pages>4</Pages>
  <Characters>2861</Characters>
  <Application>WPS Office</Application>
  <DocSecurity>0</DocSecurity>
  <Paragraphs>59</Paragraphs>
  <ScaleCrop>false</ScaleCrop>
  <LinksUpToDate>false</LinksUpToDate>
  <CharactersWithSpaces>3524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2019-01-18T17:12:44Z</dcterms:created>
  <dc:creator>Annieta</dc:creator>
  <lastModifiedBy>TA-1021</lastModifiedBy>
  <dcterms:modified xsi:type="dcterms:W3CDTF">2019-01-18T17:12:45Z</dcterms:modified>
  <revision>41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